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71" w:rsidRDefault="00C27F71" w:rsidP="00C27F71">
      <w:pPr>
        <w:pStyle w:val="a3"/>
      </w:pPr>
      <w:bookmarkStart w:id="0" w:name="_GoBack"/>
      <w:bookmarkEnd w:id="0"/>
      <w:r>
        <w:rPr>
          <w:rFonts w:hint="eastAsia"/>
        </w:rPr>
        <w:t xml:space="preserve">　（総則）</w:t>
      </w:r>
    </w:p>
    <w:p w:rsidR="00C27F71" w:rsidRDefault="00C27F71" w:rsidP="00C27F71">
      <w:pPr>
        <w:pStyle w:val="a3"/>
        <w:ind w:left="210" w:hangingChars="100" w:hanging="210"/>
      </w:pPr>
      <w:r>
        <w:rPr>
          <w:rFonts w:hint="eastAsia"/>
        </w:rPr>
        <w:t xml:space="preserve">第１条　</w:t>
      </w:r>
      <w:r w:rsidRPr="00811F3B">
        <w:rPr>
          <w:rFonts w:hint="eastAsia"/>
        </w:rPr>
        <w:t>株式会社ニチガスクリエート・株式会社ビルメン鹿児島共同企業体</w:t>
      </w:r>
      <w:r>
        <w:rPr>
          <w:rFonts w:hint="eastAsia"/>
        </w:rPr>
        <w:t>（以下「発注者」という。）及び株式会社○○○○（以下「受注者」という。）は、日本国の法令を遵守し、この契約（仕様書及び関係する供給条件</w:t>
      </w:r>
      <w:r w:rsidRPr="00E0132F">
        <w:rPr>
          <w:rFonts w:hint="eastAsia"/>
        </w:rPr>
        <w:t>、約款を</w:t>
      </w:r>
      <w:r>
        <w:rPr>
          <w:rFonts w:hint="eastAsia"/>
        </w:rPr>
        <w:t>含む。以下同じ。）に従い履行しなければならない。</w:t>
      </w:r>
    </w:p>
    <w:p w:rsidR="00C27F71" w:rsidRDefault="00C27F71" w:rsidP="00C27F71">
      <w:pPr>
        <w:pStyle w:val="a3"/>
        <w:ind w:left="210" w:hangingChars="100" w:hanging="210"/>
      </w:pPr>
      <w:r>
        <w:rPr>
          <w:rFonts w:hint="eastAsia"/>
        </w:rPr>
        <w:t>２　受注者は、仕様書に基づき発注者が使用する電力を需要に応じて契約書記載の契約期間（以下「契約期間」という。）</w:t>
      </w:r>
      <w:r w:rsidRPr="00C27F71">
        <w:rPr>
          <w:rFonts w:hint="eastAsia"/>
        </w:rPr>
        <w:t>中</w:t>
      </w:r>
      <w:r>
        <w:rPr>
          <w:rFonts w:hint="eastAsia"/>
        </w:rPr>
        <w:t>、発注者に供給するものとし、発注者は、受注者に対価を支払うものとする。</w:t>
      </w:r>
    </w:p>
    <w:p w:rsidR="00C27F71" w:rsidRDefault="00C27F71" w:rsidP="006D39FD">
      <w:pPr>
        <w:pStyle w:val="a3"/>
        <w:ind w:left="210" w:hangingChars="100" w:hanging="210"/>
      </w:pPr>
      <w:r>
        <w:rPr>
          <w:rFonts w:hint="eastAsia"/>
        </w:rPr>
        <w:t>３　発注者及び受注者は、この契約の履行に関して知り得た秘密を他人に漏らしてはならない。</w:t>
      </w:r>
    </w:p>
    <w:p w:rsidR="00C27F71" w:rsidRDefault="00C27F71" w:rsidP="00C27F71">
      <w:pPr>
        <w:pStyle w:val="a3"/>
      </w:pPr>
      <w:r>
        <w:rPr>
          <w:rFonts w:hint="eastAsia"/>
        </w:rPr>
        <w:t>４　この契約に関して発注者、受注者間で用いる言語は、日本語とする。</w:t>
      </w:r>
    </w:p>
    <w:p w:rsidR="00C27F71" w:rsidRDefault="00C27F71" w:rsidP="00C27F71">
      <w:pPr>
        <w:pStyle w:val="a3"/>
      </w:pPr>
      <w:r>
        <w:rPr>
          <w:rFonts w:hint="eastAsia"/>
        </w:rPr>
        <w:t>５　この契約に定める金銭の支払いに用いる通貨は、日本円とする。</w:t>
      </w:r>
    </w:p>
    <w:p w:rsidR="00C27F71" w:rsidRDefault="00C27F71" w:rsidP="00C27F71">
      <w:pPr>
        <w:pStyle w:val="a3"/>
        <w:ind w:left="210" w:hangingChars="100" w:hanging="210"/>
      </w:pPr>
      <w:r>
        <w:rPr>
          <w:rFonts w:hint="eastAsia"/>
        </w:rPr>
        <w:t>６　この契約の履行に関して発注者、受注者間で用いる計量単位は、仕様書に特別の定めがある場合を除き、計量法（平成４年法律第５１号）に定めるところによるものとする。</w:t>
      </w:r>
    </w:p>
    <w:p w:rsidR="00C27F71" w:rsidRDefault="00C27F71" w:rsidP="00C27F71">
      <w:pPr>
        <w:pStyle w:val="a3"/>
        <w:ind w:left="210" w:hangingChars="100" w:hanging="210"/>
      </w:pPr>
      <w:r>
        <w:rPr>
          <w:rFonts w:hint="eastAsia"/>
        </w:rPr>
        <w:t>７　この契約及び仕様書の期間の定めについては、民法（明治２９年法律第８９号）及び商法（明治３２年法律第４８号）に定めるところによるものとする。</w:t>
      </w:r>
    </w:p>
    <w:p w:rsidR="00C27F71" w:rsidRDefault="00C27F71" w:rsidP="00C27F71">
      <w:pPr>
        <w:pStyle w:val="a3"/>
      </w:pPr>
      <w:r>
        <w:rPr>
          <w:rFonts w:hint="eastAsia"/>
        </w:rPr>
        <w:t>８　この契約は、日本国の法令に準拠するものとする。</w:t>
      </w:r>
    </w:p>
    <w:p w:rsidR="00C27F71" w:rsidRDefault="00C27F71" w:rsidP="00C27F71">
      <w:pPr>
        <w:pStyle w:val="a3"/>
        <w:ind w:left="210" w:hangingChars="100" w:hanging="210"/>
      </w:pPr>
      <w:r>
        <w:rPr>
          <w:rFonts w:hint="eastAsia"/>
        </w:rPr>
        <w:t>９　この契約に係る訴訟の提起又は調停の申立てについては、鹿児島地方裁判所をもって合意による専属的管轄裁判所とする。</w:t>
      </w:r>
    </w:p>
    <w:p w:rsidR="00C27F71" w:rsidRDefault="00C27F71" w:rsidP="00C27F71">
      <w:pPr>
        <w:pStyle w:val="a3"/>
      </w:pPr>
      <w:r>
        <w:rPr>
          <w:rFonts w:hint="eastAsia"/>
        </w:rPr>
        <w:t xml:space="preserve">　（請求等及び協議の書面主義）</w:t>
      </w:r>
    </w:p>
    <w:p w:rsidR="00C27F71" w:rsidRDefault="00C27F71" w:rsidP="00C27F71">
      <w:pPr>
        <w:pStyle w:val="a3"/>
        <w:ind w:left="210" w:hangingChars="100" w:hanging="210"/>
      </w:pPr>
      <w:r>
        <w:rPr>
          <w:rFonts w:hint="eastAsia"/>
        </w:rPr>
        <w:t>第２条　この契約に定める請求、通知、報告、申出、承諾、解除（以下「請求等」という。）は、書面により行わなければならない。</w:t>
      </w:r>
    </w:p>
    <w:p w:rsidR="00C27F71" w:rsidRDefault="00C27F71" w:rsidP="00C27F71">
      <w:pPr>
        <w:pStyle w:val="a3"/>
        <w:ind w:left="210" w:hangingChars="100" w:hanging="210"/>
      </w:pPr>
      <w:r>
        <w:rPr>
          <w:rFonts w:hint="eastAsia"/>
        </w:rPr>
        <w:t>２　前項の規定にかかわらず、緊急やむを得ない事情がある場合には、発注者及び受注者は、前項に規定する請求等を口頭で行うことができる。この場合において、発注者及び受注者は、既に行った請求等を書面に記載し、これを相手方に交付するものとする。</w:t>
      </w:r>
    </w:p>
    <w:p w:rsidR="00C27F71" w:rsidRDefault="00C27F71" w:rsidP="00C27F71">
      <w:pPr>
        <w:pStyle w:val="a3"/>
        <w:ind w:left="210" w:hangingChars="100" w:hanging="210"/>
      </w:pPr>
      <w:r>
        <w:rPr>
          <w:rFonts w:hint="eastAsia"/>
        </w:rPr>
        <w:t>３　発注者及び受注者は、この契約の他の条項の規定に基づき協議を行うときは、当該協議の内容を書面に記録するものとする。</w:t>
      </w:r>
    </w:p>
    <w:p w:rsidR="00C27F71" w:rsidRDefault="00C27F71" w:rsidP="00C27F71">
      <w:pPr>
        <w:pStyle w:val="a3"/>
      </w:pPr>
      <w:r>
        <w:rPr>
          <w:rFonts w:hint="eastAsia"/>
        </w:rPr>
        <w:t xml:space="preserve">　（権利義務の譲渡等の禁止）</w:t>
      </w:r>
    </w:p>
    <w:p w:rsidR="00C27F71" w:rsidRDefault="00C27F71" w:rsidP="00C27F71">
      <w:pPr>
        <w:pStyle w:val="a3"/>
        <w:ind w:left="210" w:hangingChars="100" w:hanging="210"/>
      </w:pPr>
      <w:r>
        <w:rPr>
          <w:rFonts w:hint="eastAsia"/>
        </w:rPr>
        <w:t>第３条　発注者及び受注者は、この契約により生じる権利又は義務</w:t>
      </w:r>
      <w:r w:rsidRPr="00C27F71">
        <w:rPr>
          <w:rFonts w:hint="eastAsia"/>
        </w:rPr>
        <w:t>の全部若しくは一部を第三者に譲渡し、又は継承させてはならない。ただし、あらかじめ、書面により相手方の承諾を得た場合又は、信用保証協会及び中小企業信用保険法施行令（昭和２５年政令第３５０号）第１条の３に規定する金融機関に対して売掛債権を譲</w:t>
      </w:r>
      <w:r>
        <w:rPr>
          <w:rFonts w:hint="eastAsia"/>
        </w:rPr>
        <w:t>渡する場合にあっては、この限りではない。</w:t>
      </w:r>
    </w:p>
    <w:p w:rsidR="00C27F71" w:rsidRDefault="00C27F71" w:rsidP="00C27F71">
      <w:pPr>
        <w:pStyle w:val="a3"/>
      </w:pPr>
      <w:r>
        <w:rPr>
          <w:rFonts w:hint="eastAsia"/>
        </w:rPr>
        <w:t xml:space="preserve">　（使用電力量の増減）</w:t>
      </w:r>
    </w:p>
    <w:p w:rsidR="00EC4F23" w:rsidRDefault="00C27F71">
      <w:r>
        <w:rPr>
          <w:rFonts w:hint="eastAsia"/>
        </w:rPr>
        <w:t>第４条　発注者の使用電力量は、予定使用電力量を上回り、又は下回ることができる。</w:t>
      </w:r>
    </w:p>
    <w:p w:rsidR="00025D84" w:rsidRPr="009A62EC" w:rsidRDefault="00025D84" w:rsidP="00025D84">
      <w:pPr>
        <w:ind w:firstLineChars="100" w:firstLine="210"/>
        <w:rPr>
          <w:rFonts w:ascii="ＭＳ 明朝" w:eastAsia="ＭＳ 明朝" w:hAnsi="Courier New" w:cs="Courier New"/>
          <w:szCs w:val="21"/>
        </w:rPr>
      </w:pPr>
    </w:p>
    <w:p w:rsidR="00C27F71" w:rsidRPr="00C27F71" w:rsidRDefault="00C27F71" w:rsidP="00025D84">
      <w:pPr>
        <w:ind w:firstLineChars="100" w:firstLine="210"/>
        <w:rPr>
          <w:rFonts w:ascii="ＭＳ 明朝" w:eastAsia="ＭＳ 明朝" w:hAnsi="Courier New" w:cs="Courier New"/>
          <w:szCs w:val="21"/>
        </w:rPr>
      </w:pPr>
      <w:r w:rsidRPr="00C27F71">
        <w:rPr>
          <w:rFonts w:ascii="ＭＳ 明朝" w:eastAsia="ＭＳ 明朝" w:hAnsi="Courier New" w:cs="Courier New" w:hint="eastAsia"/>
          <w:szCs w:val="21"/>
        </w:rPr>
        <w:lastRenderedPageBreak/>
        <w:t>（契約電力の変更）</w:t>
      </w:r>
    </w:p>
    <w:p w:rsidR="00C27F71" w:rsidRPr="00C27F71" w:rsidRDefault="00C27F71" w:rsidP="00C27F71">
      <w:pPr>
        <w:ind w:left="210" w:hangingChars="100" w:hanging="210"/>
        <w:rPr>
          <w:rFonts w:ascii="ＭＳ 明朝" w:eastAsia="ＭＳ 明朝" w:hAnsi="Courier New" w:cs="Courier New"/>
          <w:szCs w:val="21"/>
        </w:rPr>
      </w:pPr>
      <w:r w:rsidRPr="00C27F71">
        <w:rPr>
          <w:rFonts w:ascii="ＭＳ 明朝" w:eastAsia="ＭＳ 明朝" w:hAnsi="Courier New" w:cs="Courier New" w:hint="eastAsia"/>
          <w:szCs w:val="21"/>
        </w:rPr>
        <w:t>第５条　契約電力の変更について必要があると認めるときは、発注者、受注者</w:t>
      </w:r>
      <w:r w:rsidR="006D39FD" w:rsidRPr="00CF20BF">
        <w:rPr>
          <w:rFonts w:ascii="ＭＳ 明朝" w:eastAsia="ＭＳ 明朝" w:hAnsi="Courier New" w:cs="Courier New" w:hint="eastAsia"/>
          <w:szCs w:val="21"/>
        </w:rPr>
        <w:t>が</w:t>
      </w:r>
      <w:r w:rsidRPr="00C27F71">
        <w:rPr>
          <w:rFonts w:ascii="ＭＳ 明朝" w:eastAsia="ＭＳ 明朝" w:hAnsi="Courier New" w:cs="Courier New" w:hint="eastAsia"/>
          <w:szCs w:val="21"/>
        </w:rPr>
        <w:t>協議して定める。この場合において、発注者は、必要があると認められるときは、契約電力を変更しなければならない。</w:t>
      </w:r>
    </w:p>
    <w:p w:rsidR="00C27F71" w:rsidRDefault="00C27F71" w:rsidP="00C27F71">
      <w:pPr>
        <w:pStyle w:val="a3"/>
        <w:ind w:left="210" w:hangingChars="100" w:hanging="210"/>
      </w:pPr>
      <w:r w:rsidRPr="00C27F71">
        <w:rPr>
          <w:rFonts w:ascii="Century" w:hAnsi="Century" w:cs="Times New Roman" w:hint="eastAsia"/>
          <w:szCs w:val="24"/>
        </w:rPr>
        <w:t>２　発注者が前項の規定にかかわらず、契約電力の変更前に契約電力を越えて電気を使用した場合には、受注者の責めとなる理由による場合を除き、発注者は契約超過電力に基本料金率</w:t>
      </w:r>
      <w:r>
        <w:rPr>
          <w:rFonts w:hint="eastAsia"/>
        </w:rPr>
        <w:t>を乗じて得た金額をそ</w:t>
      </w:r>
      <w:r w:rsidRPr="00C3794A">
        <w:rPr>
          <w:rFonts w:hint="eastAsia"/>
        </w:rPr>
        <w:t>の１月の力率により割り引き</w:t>
      </w:r>
      <w:r w:rsidR="006D39FD" w:rsidRPr="00CF20BF">
        <w:rPr>
          <w:rFonts w:hint="eastAsia"/>
        </w:rPr>
        <w:t>又は</w:t>
      </w:r>
      <w:r w:rsidRPr="00C3794A">
        <w:rPr>
          <w:rFonts w:hint="eastAsia"/>
        </w:rPr>
        <w:t>割り増したものの</w:t>
      </w:r>
      <w:r>
        <w:rPr>
          <w:rFonts w:hint="eastAsia"/>
        </w:rPr>
        <w:t>１．５倍に相当する金額を超過金として支払うものとする。この場合、契約超過電力とは、その１月の最大需要電力から契約電力を差し引いた値とする。</w:t>
      </w:r>
    </w:p>
    <w:p w:rsidR="00C27F71" w:rsidRDefault="00C27F71" w:rsidP="00C27F71">
      <w:pPr>
        <w:pStyle w:val="a3"/>
      </w:pPr>
      <w:r>
        <w:rPr>
          <w:rFonts w:hint="eastAsia"/>
        </w:rPr>
        <w:t xml:space="preserve">　（使用電力量の計量）</w:t>
      </w:r>
    </w:p>
    <w:p w:rsidR="00C27F71" w:rsidRDefault="00C27F71" w:rsidP="00C27F71">
      <w:pPr>
        <w:pStyle w:val="a3"/>
        <w:ind w:left="210" w:hangingChars="100" w:hanging="210"/>
      </w:pPr>
      <w:r>
        <w:rPr>
          <w:rFonts w:hint="eastAsia"/>
        </w:rPr>
        <w:t>第６条　受注者は、毎月末日の２４時に計量器に記録された値を読みとり、計量した使用電力量（前月の計量から当月の計量までの使用電力量をいう。）を発注者に通知しなければならない。</w:t>
      </w:r>
    </w:p>
    <w:p w:rsidR="00C27F71" w:rsidRDefault="00C27F71" w:rsidP="00C27F71">
      <w:pPr>
        <w:pStyle w:val="a3"/>
      </w:pPr>
      <w:r>
        <w:rPr>
          <w:rFonts w:hint="eastAsia"/>
        </w:rPr>
        <w:t>２　電力量料金の算定は、前項の使用電力量により行うものとする。</w:t>
      </w:r>
    </w:p>
    <w:p w:rsidR="00C27F71" w:rsidRDefault="00C27F71" w:rsidP="00C27F71">
      <w:pPr>
        <w:pStyle w:val="a3"/>
      </w:pPr>
      <w:r>
        <w:rPr>
          <w:rFonts w:hint="eastAsia"/>
        </w:rPr>
        <w:t xml:space="preserve">　（契約単価の変更）</w:t>
      </w:r>
    </w:p>
    <w:p w:rsidR="00C27F71" w:rsidRDefault="00C27F71" w:rsidP="00C27F71">
      <w:pPr>
        <w:pStyle w:val="a3"/>
        <w:ind w:left="210" w:hangingChars="100" w:hanging="210"/>
      </w:pPr>
      <w:r>
        <w:rPr>
          <w:rFonts w:hint="eastAsia"/>
        </w:rPr>
        <w:t>第７条　契約後において受注者の発電事情等に変動をきたし、契約単価を改定する必要が生じたときは、発注者、受注者協議の上これを改定することができる。</w:t>
      </w:r>
    </w:p>
    <w:p w:rsidR="00C27F71" w:rsidRDefault="00C27F71" w:rsidP="00C27F71">
      <w:pPr>
        <w:pStyle w:val="a3"/>
      </w:pPr>
      <w:r>
        <w:rPr>
          <w:rFonts w:hint="eastAsia"/>
        </w:rPr>
        <w:t xml:space="preserve">　（支払）</w:t>
      </w:r>
    </w:p>
    <w:p w:rsidR="00C27F71" w:rsidRDefault="00C27F71" w:rsidP="00C27F71">
      <w:pPr>
        <w:pStyle w:val="a3"/>
        <w:ind w:left="210" w:hangingChars="100" w:hanging="210"/>
      </w:pPr>
      <w:r>
        <w:rPr>
          <w:rFonts w:hint="eastAsia"/>
        </w:rPr>
        <w:t>第８条　受注者は、第６条第１項の計量の通知後、当該月に係る電気料金の支払いを請求することができる。</w:t>
      </w:r>
    </w:p>
    <w:p w:rsidR="00C27F71" w:rsidRPr="00192824" w:rsidRDefault="00C27F71" w:rsidP="00C27F71">
      <w:pPr>
        <w:pStyle w:val="a3"/>
        <w:ind w:left="210" w:hangingChars="100" w:hanging="210"/>
        <w:rPr>
          <w:color w:val="000000" w:themeColor="text1"/>
        </w:rPr>
      </w:pPr>
      <w:r w:rsidRPr="00C27F71">
        <w:rPr>
          <w:rFonts w:hint="eastAsia"/>
        </w:rPr>
        <w:t>２　前項に規定する電気料金は、</w:t>
      </w:r>
      <w:r w:rsidRPr="00192824">
        <w:rPr>
          <w:rFonts w:hint="eastAsia"/>
          <w:color w:val="000000" w:themeColor="text1"/>
        </w:rPr>
        <w:t>別紙契約単価明細書により算出し</w:t>
      </w:r>
      <w:r w:rsidR="005D07CE" w:rsidRPr="00192824">
        <w:rPr>
          <w:rFonts w:hint="eastAsia"/>
          <w:color w:val="000000" w:themeColor="text1"/>
        </w:rPr>
        <w:t>た額</w:t>
      </w:r>
      <w:r w:rsidRPr="00192824">
        <w:rPr>
          <w:rFonts w:hint="eastAsia"/>
          <w:color w:val="000000" w:themeColor="text1"/>
        </w:rPr>
        <w:t>とする。</w:t>
      </w:r>
    </w:p>
    <w:p w:rsidR="00C27F71" w:rsidRPr="003A7FA9" w:rsidRDefault="00C27F71" w:rsidP="00C27F71">
      <w:pPr>
        <w:ind w:left="210" w:hangingChars="100" w:hanging="210"/>
        <w:rPr>
          <w:color w:val="000000" w:themeColor="text1"/>
          <w:u w:color="FFFFFF"/>
        </w:rPr>
      </w:pPr>
      <w:r>
        <w:rPr>
          <w:rFonts w:hint="eastAsia"/>
        </w:rPr>
        <w:t>３</w:t>
      </w:r>
      <w:r>
        <w:rPr>
          <w:rFonts w:hint="eastAsia"/>
          <w:u w:color="FFFFFF"/>
        </w:rPr>
        <w:t xml:space="preserve">　発注者は、第１項の規定による</w:t>
      </w:r>
      <w:r w:rsidR="00224E41" w:rsidRPr="003A7FA9">
        <w:rPr>
          <w:rFonts w:hint="eastAsia"/>
          <w:color w:val="000000" w:themeColor="text1"/>
          <w:u w:color="FFFFFF"/>
        </w:rPr>
        <w:t>適法な</w:t>
      </w:r>
      <w:r w:rsidRPr="003A7FA9">
        <w:rPr>
          <w:rFonts w:hint="eastAsia"/>
          <w:color w:val="000000" w:themeColor="text1"/>
          <w:u w:color="FFFFFF"/>
        </w:rPr>
        <w:t>請求があったときは、</w:t>
      </w:r>
      <w:r w:rsidRPr="003A7FA9">
        <w:rPr>
          <w:rFonts w:hint="eastAsia"/>
          <w:color w:val="000000" w:themeColor="text1"/>
          <w:u w:val="single" w:color="FFFFFF"/>
        </w:rPr>
        <w:t>請求を受けた日から３０日以内に</w:t>
      </w:r>
      <w:r w:rsidRPr="003A7FA9">
        <w:rPr>
          <w:rFonts w:hint="eastAsia"/>
          <w:color w:val="000000" w:themeColor="text1"/>
          <w:u w:color="FFFFFF"/>
        </w:rPr>
        <w:t>電気料金を支払わなくてはならない。</w:t>
      </w:r>
    </w:p>
    <w:p w:rsidR="00C27F71" w:rsidRPr="003A7FA9" w:rsidRDefault="00C27F71" w:rsidP="00C27F71">
      <w:pPr>
        <w:ind w:left="210" w:hangingChars="100" w:hanging="210"/>
        <w:rPr>
          <w:color w:val="000000" w:themeColor="text1"/>
          <w:u w:color="FFFFFF"/>
        </w:rPr>
      </w:pPr>
      <w:r w:rsidRPr="003A7FA9">
        <w:rPr>
          <w:rFonts w:hint="eastAsia"/>
          <w:color w:val="000000" w:themeColor="text1"/>
          <w:u w:color="FFFFFF"/>
        </w:rPr>
        <w:t>４　発注者の責めに帰すべき理由により、前項の規定による支払いが遅れた場合においては、受注者は、未受領金額につき、遅延日数に応じ、この契約の締結の日における政府契約の支払い遅延防止等に関する法律（昭和２４年法律第２５６号）第８条第１項の規定に基づき財務大臣が決定する率を乗じて得た額の</w:t>
      </w:r>
      <w:r w:rsidR="00224E41" w:rsidRPr="003A7FA9">
        <w:rPr>
          <w:rFonts w:hint="eastAsia"/>
          <w:color w:val="000000" w:themeColor="text1"/>
          <w:u w:color="FFFFFF"/>
        </w:rPr>
        <w:t>遅延利息の支払いを発注者に請求することができる。</w:t>
      </w:r>
    </w:p>
    <w:p w:rsidR="00224E41" w:rsidRPr="003A7FA9" w:rsidRDefault="00224E41" w:rsidP="00C27F71">
      <w:pPr>
        <w:ind w:left="210" w:hangingChars="100" w:hanging="210"/>
        <w:rPr>
          <w:color w:val="000000" w:themeColor="text1"/>
          <w:u w:color="FFFFFF"/>
        </w:rPr>
      </w:pPr>
      <w:r w:rsidRPr="003A7FA9">
        <w:rPr>
          <w:rFonts w:hint="eastAsia"/>
          <w:color w:val="000000" w:themeColor="text1"/>
          <w:u w:color="FFFFFF"/>
        </w:rPr>
        <w:t xml:space="preserve">　（電気事業者による再生可能エネルギー電気の調達に関する特別措置法に基づく賦課金）</w:t>
      </w:r>
    </w:p>
    <w:p w:rsidR="00224E41" w:rsidRPr="003A7FA9" w:rsidRDefault="00224E41" w:rsidP="00C27F71">
      <w:pPr>
        <w:ind w:left="210" w:hangingChars="100" w:hanging="210"/>
        <w:rPr>
          <w:color w:val="000000" w:themeColor="text1"/>
        </w:rPr>
      </w:pPr>
      <w:r w:rsidRPr="003A7FA9">
        <w:rPr>
          <w:rFonts w:hint="eastAsia"/>
          <w:color w:val="000000" w:themeColor="text1"/>
          <w:u w:val="single" w:color="FFFFFF"/>
        </w:rPr>
        <w:t>第９条　電気事業者による再生可能エネルギー電気の調達に関する特別措置法に基づく賦課金は、</w:t>
      </w:r>
      <w:r w:rsidR="005D07CE" w:rsidRPr="00192824">
        <w:rPr>
          <w:rFonts w:hint="eastAsia"/>
          <w:color w:val="000000" w:themeColor="text1"/>
          <w:u w:val="single" w:color="FFFFFF"/>
        </w:rPr>
        <w:t>電気事業法等の一部を改正する法律（平成２６年法律第７２号）による改正前の電気事業法（昭和３９年法律第１７０号）第３条第１項の規定に基づき、</w:t>
      </w:r>
      <w:r w:rsidRPr="00192824">
        <w:rPr>
          <w:rFonts w:hint="eastAsia"/>
          <w:color w:val="000000" w:themeColor="text1"/>
        </w:rPr>
        <w:t>九州管内の一般電気事業者</w:t>
      </w:r>
      <w:r w:rsidR="005D07CE" w:rsidRPr="00192824">
        <w:rPr>
          <w:rFonts w:hint="eastAsia"/>
          <w:color w:val="000000" w:themeColor="text1"/>
        </w:rPr>
        <w:t>としての許可得ていた者</w:t>
      </w:r>
      <w:r w:rsidRPr="00192824">
        <w:rPr>
          <w:rFonts w:hint="eastAsia"/>
          <w:color w:val="000000" w:themeColor="text1"/>
        </w:rPr>
        <w:t>が</w:t>
      </w:r>
      <w:r w:rsidR="005D07CE" w:rsidRPr="00192824">
        <w:rPr>
          <w:rFonts w:hint="eastAsia"/>
          <w:color w:val="000000" w:themeColor="text1"/>
        </w:rPr>
        <w:t>、高圧又は特別高圧で電気の供給を受ける一般の需給に</w:t>
      </w:r>
      <w:r w:rsidRPr="00192824">
        <w:rPr>
          <w:rFonts w:hint="eastAsia"/>
          <w:color w:val="000000" w:themeColor="text1"/>
        </w:rPr>
        <w:t>対して定める標準供給条件によるも</w:t>
      </w:r>
      <w:r w:rsidRPr="003A7FA9">
        <w:rPr>
          <w:rFonts w:hint="eastAsia"/>
          <w:color w:val="000000" w:themeColor="text1"/>
        </w:rPr>
        <w:t>のとする。</w:t>
      </w:r>
    </w:p>
    <w:p w:rsidR="00224E41" w:rsidRPr="003A7FA9" w:rsidRDefault="00224E41" w:rsidP="00025D84">
      <w:pPr>
        <w:ind w:firstLineChars="100" w:firstLine="210"/>
        <w:rPr>
          <w:rFonts w:ascii="ＭＳ 明朝" w:eastAsia="ＭＳ 明朝" w:hAnsi="Courier New" w:cs="Courier New"/>
          <w:color w:val="000000" w:themeColor="text1"/>
          <w:szCs w:val="21"/>
          <w:u w:color="FFFFFF"/>
        </w:rPr>
      </w:pPr>
      <w:r w:rsidRPr="003A7FA9">
        <w:rPr>
          <w:rFonts w:ascii="ＭＳ 明朝" w:eastAsia="ＭＳ 明朝" w:hAnsi="Courier New" w:cs="Courier New" w:hint="eastAsia"/>
          <w:color w:val="000000" w:themeColor="text1"/>
          <w:szCs w:val="21"/>
          <w:u w:color="FFFFFF"/>
        </w:rPr>
        <w:t>（発注者の解除権）</w:t>
      </w:r>
    </w:p>
    <w:p w:rsidR="00224E41" w:rsidRPr="00224E41" w:rsidRDefault="00224E41" w:rsidP="006D39FD">
      <w:pPr>
        <w:ind w:left="210" w:hangingChars="100" w:hanging="210"/>
        <w:rPr>
          <w:rFonts w:ascii="ＭＳ 明朝" w:eastAsia="ＭＳ 明朝" w:hAnsi="Courier New" w:cs="Courier New"/>
          <w:szCs w:val="21"/>
          <w:u w:color="FFFFFF"/>
        </w:rPr>
      </w:pPr>
      <w:r w:rsidRPr="003A7FA9">
        <w:rPr>
          <w:rFonts w:ascii="ＭＳ 明朝" w:eastAsia="ＭＳ 明朝" w:hAnsi="Courier New" w:cs="Courier New" w:hint="eastAsia"/>
          <w:color w:val="000000" w:themeColor="text1"/>
          <w:szCs w:val="21"/>
          <w:u w:color="FFFFFF"/>
        </w:rPr>
        <w:t>第１０条　発注者は、受注者が次のいずれかに該当するときは、契約を解除することがで</w:t>
      </w:r>
      <w:r w:rsidRPr="00224E41">
        <w:rPr>
          <w:rFonts w:ascii="ＭＳ 明朝" w:eastAsia="ＭＳ 明朝" w:hAnsi="Courier New" w:cs="Courier New" w:hint="eastAsia"/>
          <w:szCs w:val="21"/>
          <w:u w:color="FFFFFF"/>
        </w:rPr>
        <w:t>きる。</w:t>
      </w:r>
    </w:p>
    <w:p w:rsidR="00224E41" w:rsidRPr="00224E41" w:rsidRDefault="00224E41" w:rsidP="00224E41">
      <w:pPr>
        <w:ind w:left="630" w:hangingChars="300" w:hanging="630"/>
        <w:rPr>
          <w:rFonts w:ascii="ＭＳ 明朝" w:eastAsia="ＭＳ 明朝" w:hAnsi="Courier New" w:cs="Courier New"/>
          <w:szCs w:val="21"/>
          <w:u w:color="FFFFFF"/>
        </w:rPr>
      </w:pPr>
      <w:r w:rsidRPr="00224E41">
        <w:rPr>
          <w:rFonts w:ascii="ＭＳ 明朝" w:eastAsia="ＭＳ 明朝" w:hAnsi="Courier New" w:cs="Courier New" w:hint="eastAsia"/>
          <w:szCs w:val="21"/>
          <w:u w:color="FFFFFF"/>
        </w:rPr>
        <w:t xml:space="preserve">　(1) 天災その他不可抗力によらないで、電力の供給をする見込みがないと認められるとき。</w:t>
      </w:r>
    </w:p>
    <w:p w:rsidR="00224E41" w:rsidRPr="00224E41" w:rsidRDefault="00224E41" w:rsidP="00224E41">
      <w:pPr>
        <w:ind w:left="630" w:hangingChars="300" w:hanging="630"/>
        <w:rPr>
          <w:rFonts w:ascii="ＭＳ 明朝" w:eastAsia="ＭＳ 明朝" w:hAnsi="Courier New" w:cs="Courier New"/>
          <w:szCs w:val="21"/>
          <w:u w:color="FFFFFF"/>
        </w:rPr>
      </w:pPr>
      <w:r w:rsidRPr="00224E41">
        <w:rPr>
          <w:rFonts w:ascii="ＭＳ 明朝" w:eastAsia="ＭＳ 明朝" w:hAnsi="Courier New" w:cs="Courier New" w:hint="eastAsia"/>
          <w:szCs w:val="21"/>
          <w:u w:color="FFFFFF"/>
        </w:rPr>
        <w:t xml:space="preserve">　(2) 前号に掲げる場合のほか、この契約に違反し、その違反により契約の目的を達することができないと認められるとき。</w:t>
      </w:r>
    </w:p>
    <w:p w:rsidR="00224E41" w:rsidRPr="00224E41" w:rsidRDefault="00224E41" w:rsidP="00224E41">
      <w:pPr>
        <w:ind w:firstLineChars="100" w:firstLine="210"/>
        <w:rPr>
          <w:rFonts w:ascii="Century" w:eastAsia="ＭＳ 明朝" w:hAnsi="Century" w:cs="Times New Roman"/>
          <w:szCs w:val="24"/>
          <w:u w:color="FFFFFF"/>
        </w:rPr>
      </w:pPr>
      <w:r w:rsidRPr="00224E41">
        <w:rPr>
          <w:rFonts w:ascii="ＭＳ 明朝" w:eastAsia="ＭＳ 明朝" w:hAnsi="ＭＳ 明朝" w:cs="Times New Roman" w:hint="eastAsia"/>
          <w:szCs w:val="24"/>
          <w:u w:color="FFFFFF"/>
        </w:rPr>
        <w:t>(3) 第１２条第１項の</w:t>
      </w:r>
      <w:r w:rsidRPr="00224E41">
        <w:rPr>
          <w:rFonts w:ascii="Century" w:eastAsia="ＭＳ 明朝" w:hAnsi="Century" w:cs="Times New Roman" w:hint="eastAsia"/>
          <w:szCs w:val="24"/>
          <w:u w:color="FFFFFF"/>
        </w:rPr>
        <w:t>規定によらないで契約の解除を申し出たとき。</w:t>
      </w:r>
    </w:p>
    <w:p w:rsidR="00224E41" w:rsidRPr="00224E41" w:rsidRDefault="00224E41" w:rsidP="00224E41">
      <w:pPr>
        <w:ind w:firstLineChars="100" w:firstLine="210"/>
        <w:rPr>
          <w:rFonts w:ascii="ＭＳ 明朝" w:eastAsia="ＭＳ 明朝" w:hAnsi="ＭＳ 明朝" w:cs="Times New Roman"/>
          <w:szCs w:val="24"/>
        </w:rPr>
      </w:pPr>
      <w:r w:rsidRPr="00224E41">
        <w:rPr>
          <w:rFonts w:ascii="ＭＳ 明朝" w:eastAsia="ＭＳ 明朝" w:hAnsi="ＭＳ 明朝" w:cs="Times New Roman" w:hint="eastAsia"/>
          <w:szCs w:val="24"/>
        </w:rPr>
        <w:t>(4) 受注者が次のいずれかに該当するとき。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イ　暴力団（暴力団対策法第２条第２号に規定する暴力団をいう。以下この号において同じ）又は暴力団員が経営に実質的に関与していると認められるとき。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ウ　役員等が自己、自社若しくは第三者の不正の利益を図る目的又は第三者に損害を加える目的をもって、暴力団又は暴力団員を利用するなどしたと認められるとき。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エ　役員等が、暴力団又は暴力団員に対して資金等を供給し、又は便宜を供与するなど直接的あるいは積極的に暴力団の維持、運営に協力し、若しくは関与していると認められるとき。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オ　役員等が暴力団又は暴力団員と社会的に非難されるべき関係を有していると認められるとき。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カ　再委託契約その他の契約にあたり、その相手方がアからオまでのいずれかに該当することを知りながら、当該者と契約を締結したと認められるとき。</w:t>
      </w:r>
    </w:p>
    <w:p w:rsidR="00224E41" w:rsidRPr="00224E41" w:rsidRDefault="00224E41" w:rsidP="00224E41">
      <w:pPr>
        <w:ind w:leftChars="200" w:left="630" w:hangingChars="100" w:hanging="210"/>
        <w:rPr>
          <w:rFonts w:ascii="ＭＳ 明朝" w:eastAsia="ＭＳ 明朝" w:hAnsi="ＭＳ 明朝" w:cs="Times New Roman"/>
          <w:szCs w:val="24"/>
        </w:rPr>
      </w:pPr>
      <w:r w:rsidRPr="00224E41">
        <w:rPr>
          <w:rFonts w:ascii="ＭＳ 明朝" w:eastAsia="ＭＳ 明朝" w:hAnsi="ＭＳ 明朝" w:cs="Times New Roman" w:hint="eastAsia"/>
          <w:szCs w:val="24"/>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224E41" w:rsidRDefault="00224E41" w:rsidP="00224E41">
      <w:pPr>
        <w:ind w:left="210" w:hangingChars="100" w:hanging="210"/>
        <w:rPr>
          <w:rFonts w:ascii="Century" w:eastAsia="ＭＳ 明朝" w:hAnsi="Century" w:cs="Times New Roman"/>
          <w:szCs w:val="24"/>
        </w:rPr>
      </w:pPr>
      <w:r w:rsidRPr="00224E41">
        <w:rPr>
          <w:rFonts w:ascii="Century" w:eastAsia="ＭＳ 明朝" w:hAnsi="Century" w:cs="Times New Roman" w:hint="eastAsia"/>
          <w:szCs w:val="24"/>
          <w:u w:color="FFFFFF"/>
        </w:rPr>
        <w:t>２</w:t>
      </w:r>
      <w:r w:rsidRPr="00224E41">
        <w:rPr>
          <w:rFonts w:ascii="Century" w:eastAsia="ＭＳ 明朝" w:hAnsi="Century" w:cs="Times New Roman" w:hint="eastAsia"/>
          <w:szCs w:val="24"/>
          <w:u w:color="FFFFFF"/>
        </w:rPr>
        <w:t xml:space="preserve">  </w:t>
      </w:r>
      <w:r w:rsidRPr="00224E41">
        <w:rPr>
          <w:rFonts w:ascii="Century" w:eastAsia="ＭＳ 明朝" w:hAnsi="Century" w:cs="Times New Roman" w:hint="eastAsia"/>
          <w:szCs w:val="24"/>
        </w:rPr>
        <w:t>前項の規定により契約が解除された場合においては、受注者は、予定契約電力及び予定使用電力量に契約単価を乗じて計算した総額の１００分の１０に相当する額を</w:t>
      </w:r>
      <w:r>
        <w:rPr>
          <w:rFonts w:ascii="Century" w:eastAsia="ＭＳ 明朝" w:hAnsi="Century" w:cs="Times New Roman" w:hint="eastAsia"/>
          <w:szCs w:val="24"/>
        </w:rPr>
        <w:t>違約金として発注者の指定する期間内に支払わなければならない。</w:t>
      </w:r>
    </w:p>
    <w:p w:rsidR="00224E41" w:rsidRPr="0006340B" w:rsidRDefault="00224E41" w:rsidP="00224E41">
      <w:pPr>
        <w:pStyle w:val="a3"/>
        <w:ind w:left="210" w:hangingChars="100" w:hanging="210"/>
        <w:rPr>
          <w:u w:color="FFFFFF"/>
        </w:rPr>
      </w:pPr>
      <w:r>
        <w:rPr>
          <w:rFonts w:hint="eastAsia"/>
          <w:u w:color="FFFFFF"/>
        </w:rPr>
        <w:t>３  発注者は、前項の規定による契約の解除及び違約金の徴収をしてもなお損害があるときは、その損害の賠償を受注者に請求することができる。</w:t>
      </w:r>
    </w:p>
    <w:p w:rsidR="00224E41" w:rsidRDefault="00224E41" w:rsidP="00224E41">
      <w:pPr>
        <w:pStyle w:val="a3"/>
        <w:ind w:left="210" w:hangingChars="100" w:hanging="210"/>
        <w:rPr>
          <w:u w:color="FFFFFF"/>
        </w:rPr>
      </w:pPr>
      <w:r>
        <w:rPr>
          <w:rFonts w:hint="eastAsia"/>
          <w:u w:color="FFFFFF"/>
        </w:rPr>
        <w:t xml:space="preserve">　（協議解除）</w:t>
      </w:r>
    </w:p>
    <w:p w:rsidR="00224E41" w:rsidRPr="00224E41" w:rsidRDefault="00224E41" w:rsidP="00224E41">
      <w:pPr>
        <w:pStyle w:val="a3"/>
        <w:ind w:left="210" w:hangingChars="100" w:hanging="210"/>
        <w:rPr>
          <w:u w:color="FFFFFF"/>
        </w:rPr>
      </w:pPr>
      <w:r>
        <w:rPr>
          <w:rFonts w:hint="eastAsia"/>
          <w:u w:color="FFFFFF"/>
        </w:rPr>
        <w:t>第１１条　発注者は、</w:t>
      </w:r>
      <w:r w:rsidRPr="00186F0A">
        <w:rPr>
          <w:rFonts w:hint="eastAsia"/>
          <w:u w:color="FFFFFF"/>
        </w:rPr>
        <w:t>契約期</w:t>
      </w:r>
      <w:r w:rsidRPr="00224E41">
        <w:rPr>
          <w:rFonts w:hint="eastAsia"/>
          <w:u w:color="FFFFFF"/>
        </w:rPr>
        <w:t>間の間、前条第１項の規定によるほか必要があるときは、受注者と協議の上、この契約を解除することができる。</w:t>
      </w:r>
    </w:p>
    <w:p w:rsidR="00224E41" w:rsidRPr="00224E41" w:rsidRDefault="00224E41" w:rsidP="00224E41">
      <w:pPr>
        <w:pStyle w:val="a3"/>
        <w:ind w:left="210" w:hangingChars="100" w:hanging="210"/>
        <w:rPr>
          <w:u w:color="FFFFFF"/>
        </w:rPr>
      </w:pPr>
      <w:r w:rsidRPr="00224E41">
        <w:rPr>
          <w:rFonts w:hint="eastAsia"/>
          <w:u w:color="FFFFFF"/>
        </w:rPr>
        <w:t>２　発注者は、前項の規定により契約を解除したことにより受注者に損害を及ぼしたときは、その損害を賠償しなければならない。</w:t>
      </w:r>
    </w:p>
    <w:p w:rsidR="00224E41" w:rsidRPr="00224E41" w:rsidRDefault="00224E41" w:rsidP="00224E41">
      <w:pPr>
        <w:pStyle w:val="a3"/>
        <w:rPr>
          <w:u w:color="FFFFFF"/>
        </w:rPr>
      </w:pPr>
      <w:r w:rsidRPr="00224E41">
        <w:rPr>
          <w:rFonts w:hint="eastAsia"/>
          <w:u w:color="FFFFFF"/>
        </w:rPr>
        <w:t xml:space="preserve">　（受注者の解除権）</w:t>
      </w:r>
    </w:p>
    <w:p w:rsidR="00224E41" w:rsidRPr="00224E41" w:rsidRDefault="00224E41" w:rsidP="00224E41">
      <w:pPr>
        <w:pStyle w:val="a3"/>
        <w:ind w:left="210" w:hangingChars="100" w:hanging="210"/>
      </w:pPr>
      <w:r w:rsidRPr="00224E41">
        <w:rPr>
          <w:rFonts w:hint="eastAsia"/>
        </w:rPr>
        <w:t>第１２条　受注者は、発注者が契約に違反し、合理的な期間内に違反を解消しないときは、契約を解除することができる。</w:t>
      </w:r>
    </w:p>
    <w:p w:rsidR="00224E41" w:rsidRPr="00224E41" w:rsidRDefault="00224E41" w:rsidP="00224E41">
      <w:pPr>
        <w:pStyle w:val="a3"/>
        <w:ind w:left="210" w:hangingChars="100" w:hanging="210"/>
      </w:pPr>
      <w:r w:rsidRPr="00224E41">
        <w:rPr>
          <w:rFonts w:hint="eastAsia"/>
        </w:rPr>
        <w:t>２　受注者は、前項の規定により契約を解除した場合において、損害があるときは、その損害の賠償を発注者に請求することができる。</w:t>
      </w:r>
    </w:p>
    <w:p w:rsidR="00224E41" w:rsidRPr="00224E41" w:rsidRDefault="00224E41" w:rsidP="00224E41">
      <w:pPr>
        <w:pStyle w:val="a3"/>
      </w:pPr>
      <w:r w:rsidRPr="00224E41">
        <w:rPr>
          <w:rFonts w:hint="eastAsia"/>
        </w:rPr>
        <w:t xml:space="preserve">　（解除の効果）</w:t>
      </w:r>
    </w:p>
    <w:p w:rsidR="00224E41" w:rsidRPr="00224E41" w:rsidRDefault="00224E41" w:rsidP="00224E41">
      <w:pPr>
        <w:pStyle w:val="a3"/>
        <w:ind w:left="210" w:hangingChars="100" w:hanging="210"/>
      </w:pPr>
      <w:r w:rsidRPr="00224E41">
        <w:rPr>
          <w:rFonts w:hint="eastAsia"/>
        </w:rPr>
        <w:t>第１３条　契約が解除された場合には、第１条第２項に規定する発注者及び受注者の義務は消滅する。</w:t>
      </w:r>
    </w:p>
    <w:p w:rsidR="00224E41" w:rsidRPr="00224E41" w:rsidRDefault="00224E41" w:rsidP="00224E41">
      <w:pPr>
        <w:pStyle w:val="a3"/>
        <w:ind w:left="210" w:hangingChars="100" w:hanging="210"/>
      </w:pPr>
      <w:r w:rsidRPr="00224E41">
        <w:rPr>
          <w:rFonts w:hint="eastAsia"/>
        </w:rPr>
        <w:t>２　発注者は、契約が解除された場合において、発注者が既に電力の供給を受けている場合は、当該供給に相応する電気料金を受注者に支払わなければならない。</w:t>
      </w:r>
    </w:p>
    <w:p w:rsidR="00224E41" w:rsidRPr="00224E41" w:rsidRDefault="00025D84" w:rsidP="00224E41">
      <w:pPr>
        <w:pStyle w:val="a3"/>
      </w:pPr>
      <w:r>
        <w:rPr>
          <w:rFonts w:hint="eastAsia"/>
        </w:rPr>
        <w:t>３　前項の電気料金は、</w:t>
      </w:r>
      <w:r w:rsidRPr="006D39FD">
        <w:rPr>
          <w:rFonts w:hint="eastAsia"/>
          <w:color w:val="000000" w:themeColor="text1"/>
        </w:rPr>
        <w:t>発注者と</w:t>
      </w:r>
      <w:r w:rsidR="00224E41" w:rsidRPr="006D39FD">
        <w:rPr>
          <w:rFonts w:hint="eastAsia"/>
          <w:color w:val="000000" w:themeColor="text1"/>
        </w:rPr>
        <w:t>受注者</w:t>
      </w:r>
      <w:r w:rsidRPr="006D39FD">
        <w:rPr>
          <w:rFonts w:hint="eastAsia"/>
          <w:color w:val="000000" w:themeColor="text1"/>
        </w:rPr>
        <w:t>が</w:t>
      </w:r>
      <w:r w:rsidR="00224E41" w:rsidRPr="00224E41">
        <w:rPr>
          <w:rFonts w:hint="eastAsia"/>
        </w:rPr>
        <w:t>協議して定める。</w:t>
      </w:r>
    </w:p>
    <w:p w:rsidR="00224E41" w:rsidRPr="00224E41" w:rsidRDefault="00224E41" w:rsidP="00224E41">
      <w:pPr>
        <w:pStyle w:val="a3"/>
        <w:ind w:firstLineChars="100" w:firstLine="210"/>
      </w:pPr>
      <w:r w:rsidRPr="00224E41">
        <w:rPr>
          <w:rFonts w:hint="eastAsia"/>
        </w:rPr>
        <w:t>（鹿児島市会計規則等の遵守）</w:t>
      </w:r>
    </w:p>
    <w:p w:rsidR="00224E41" w:rsidRPr="00224E41" w:rsidRDefault="00224E41" w:rsidP="00224E41">
      <w:pPr>
        <w:pStyle w:val="a3"/>
        <w:ind w:left="210" w:hangingChars="100" w:hanging="210"/>
      </w:pPr>
      <w:r w:rsidRPr="00224E41">
        <w:rPr>
          <w:rFonts w:hint="eastAsia"/>
        </w:rPr>
        <w:t>第１４条  受注者は、この契約に定めるもののほか、鹿児島市会計規則（平成４年規則第１６号）その他関係法令の定めるところに従わなければならない。</w:t>
      </w:r>
    </w:p>
    <w:p w:rsidR="00224E41" w:rsidRPr="00224E41" w:rsidRDefault="00224E41" w:rsidP="00224E41">
      <w:pPr>
        <w:pStyle w:val="a3"/>
        <w:ind w:left="210" w:hangingChars="100" w:hanging="210"/>
      </w:pPr>
      <w:r w:rsidRPr="00224E41">
        <w:rPr>
          <w:rFonts w:hint="eastAsia"/>
        </w:rPr>
        <w:t xml:space="preserve">　（その他）</w:t>
      </w:r>
    </w:p>
    <w:p w:rsidR="00224E41" w:rsidRPr="00192824" w:rsidRDefault="00224E41" w:rsidP="00224E41">
      <w:pPr>
        <w:pStyle w:val="a3"/>
        <w:ind w:left="210" w:hangingChars="100" w:hanging="210"/>
        <w:rPr>
          <w:color w:val="000000" w:themeColor="text1"/>
        </w:rPr>
      </w:pPr>
      <w:r w:rsidRPr="00224E41">
        <w:rPr>
          <w:rFonts w:hint="eastAsia"/>
        </w:rPr>
        <w:t xml:space="preserve">第１５条  </w:t>
      </w:r>
      <w:r w:rsidRPr="009A62EC">
        <w:rPr>
          <w:rFonts w:hint="eastAsia"/>
        </w:rPr>
        <w:t>この契約に定めのない事項については、</w:t>
      </w:r>
      <w:r w:rsidR="00025D84" w:rsidRPr="009A62EC">
        <w:rPr>
          <w:rFonts w:hint="eastAsia"/>
        </w:rPr>
        <w:t>受注者の定める</w:t>
      </w:r>
      <w:r w:rsidR="005D46BC" w:rsidRPr="00192824">
        <w:rPr>
          <w:rFonts w:hint="eastAsia"/>
          <w:color w:val="000000" w:themeColor="text1"/>
        </w:rPr>
        <w:t>標準供給条件並びに選択供給条件</w:t>
      </w:r>
      <w:r w:rsidR="00025D84" w:rsidRPr="00192824">
        <w:rPr>
          <w:rFonts w:hint="eastAsia"/>
          <w:color w:val="000000" w:themeColor="text1"/>
        </w:rPr>
        <w:t>に準じるものとする。</w:t>
      </w:r>
    </w:p>
    <w:p w:rsidR="00224E41" w:rsidRPr="00192824" w:rsidRDefault="00224E41" w:rsidP="00224E41">
      <w:pPr>
        <w:pStyle w:val="a3"/>
        <w:rPr>
          <w:color w:val="000000" w:themeColor="text1"/>
        </w:rPr>
      </w:pPr>
      <w:r w:rsidRPr="00192824">
        <w:rPr>
          <w:rFonts w:hint="eastAsia"/>
          <w:color w:val="000000" w:themeColor="text1"/>
        </w:rPr>
        <w:t>２　前項に定めのない事項については、必要に応じて発注者</w:t>
      </w:r>
      <w:r w:rsidR="00025D84" w:rsidRPr="00192824">
        <w:rPr>
          <w:rFonts w:hint="eastAsia"/>
          <w:color w:val="000000" w:themeColor="text1"/>
        </w:rPr>
        <w:t>と</w:t>
      </w:r>
      <w:r w:rsidRPr="00192824">
        <w:rPr>
          <w:rFonts w:hint="eastAsia"/>
          <w:color w:val="000000" w:themeColor="text1"/>
        </w:rPr>
        <w:t>受注者</w:t>
      </w:r>
      <w:r w:rsidR="00025D84" w:rsidRPr="00192824">
        <w:rPr>
          <w:rFonts w:hint="eastAsia"/>
          <w:color w:val="000000" w:themeColor="text1"/>
        </w:rPr>
        <w:t>が</w:t>
      </w:r>
      <w:r w:rsidRPr="00192824">
        <w:rPr>
          <w:rFonts w:hint="eastAsia"/>
          <w:color w:val="000000" w:themeColor="text1"/>
        </w:rPr>
        <w:t>協議して定める。</w:t>
      </w:r>
    </w:p>
    <w:sectPr w:rsidR="00224E41" w:rsidRPr="001928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8"/>
    <w:rsid w:val="00025D84"/>
    <w:rsid w:val="00192824"/>
    <w:rsid w:val="00224E41"/>
    <w:rsid w:val="003A7FA9"/>
    <w:rsid w:val="005D07CE"/>
    <w:rsid w:val="005D46BC"/>
    <w:rsid w:val="006458C2"/>
    <w:rsid w:val="006C1F08"/>
    <w:rsid w:val="006D39FD"/>
    <w:rsid w:val="007C5DE8"/>
    <w:rsid w:val="009835DA"/>
    <w:rsid w:val="009A62EC"/>
    <w:rsid w:val="00A850A3"/>
    <w:rsid w:val="00C27F71"/>
    <w:rsid w:val="00CF20BF"/>
    <w:rsid w:val="00EC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27F71"/>
    <w:rPr>
      <w:rFonts w:ascii="ＭＳ 明朝" w:eastAsia="ＭＳ 明朝" w:hAnsi="Courier New" w:cs="Courier New"/>
      <w:szCs w:val="21"/>
    </w:rPr>
  </w:style>
  <w:style w:type="character" w:customStyle="1" w:styleId="a4">
    <w:name w:val="書式なし (文字)"/>
    <w:basedOn w:val="a0"/>
    <w:link w:val="a3"/>
    <w:rsid w:val="00C27F71"/>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27F71"/>
    <w:rPr>
      <w:rFonts w:ascii="ＭＳ 明朝" w:eastAsia="ＭＳ 明朝" w:hAnsi="Courier New" w:cs="Courier New"/>
      <w:szCs w:val="21"/>
    </w:rPr>
  </w:style>
  <w:style w:type="character" w:customStyle="1" w:styleId="a4">
    <w:name w:val="書式なし (文字)"/>
    <w:basedOn w:val="a0"/>
    <w:link w:val="a3"/>
    <w:rsid w:val="00C27F7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dc:creator>
  <cp:lastModifiedBy>Arena</cp:lastModifiedBy>
  <cp:revision>16</cp:revision>
  <cp:lastPrinted>2018-12-07T01:54:00Z</cp:lastPrinted>
  <dcterms:created xsi:type="dcterms:W3CDTF">2016-02-13T06:51:00Z</dcterms:created>
  <dcterms:modified xsi:type="dcterms:W3CDTF">2020-01-17T02:05:00Z</dcterms:modified>
</cp:coreProperties>
</file>